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594" w:rsidRPr="00C80848" w:rsidRDefault="001967F3" w:rsidP="00C80848">
      <w:pPr>
        <w:pStyle w:val="1"/>
        <w:numPr>
          <w:ilvl w:val="0"/>
          <w:numId w:val="0"/>
        </w:numPr>
        <w:spacing w:before="120"/>
        <w:ind w:firstLine="709"/>
        <w:jc w:val="right"/>
        <w:rPr>
          <w:rFonts w:ascii="Times New Roman" w:hAnsi="Times New Roman"/>
          <w:sz w:val="26"/>
          <w:szCs w:val="26"/>
        </w:rPr>
      </w:pPr>
      <w:bookmarkStart w:id="0" w:name="_Toc51160459"/>
      <w:r w:rsidRPr="00C80848">
        <w:rPr>
          <w:rFonts w:ascii="Times New Roman" w:hAnsi="Times New Roman"/>
          <w:sz w:val="26"/>
          <w:szCs w:val="26"/>
        </w:rPr>
        <w:t xml:space="preserve">Приложение </w:t>
      </w:r>
      <w:r w:rsidR="00C80848">
        <w:rPr>
          <w:rFonts w:ascii="Times New Roman" w:hAnsi="Times New Roman"/>
          <w:sz w:val="26"/>
          <w:szCs w:val="26"/>
          <w:lang w:val="en-US"/>
        </w:rPr>
        <w:t>9</w:t>
      </w:r>
    </w:p>
    <w:p w:rsidR="00611D10" w:rsidRPr="00C80848" w:rsidRDefault="0076463A" w:rsidP="00C80848">
      <w:pPr>
        <w:pStyle w:val="1"/>
        <w:numPr>
          <w:ilvl w:val="0"/>
          <w:numId w:val="0"/>
        </w:numPr>
        <w:spacing w:before="120"/>
        <w:ind w:firstLine="709"/>
        <w:jc w:val="center"/>
        <w:rPr>
          <w:rFonts w:ascii="Times New Roman" w:hAnsi="Times New Roman"/>
          <w:i/>
          <w:sz w:val="26"/>
          <w:szCs w:val="26"/>
        </w:rPr>
      </w:pPr>
      <w:r w:rsidRPr="00C80848">
        <w:rPr>
          <w:rFonts w:ascii="Times New Roman" w:hAnsi="Times New Roman"/>
          <w:sz w:val="26"/>
          <w:szCs w:val="26"/>
        </w:rPr>
        <w:t xml:space="preserve">Описание услуги </w:t>
      </w:r>
      <w:proofErr w:type="spellStart"/>
      <w:r w:rsidRPr="00C80848">
        <w:rPr>
          <w:rFonts w:ascii="Times New Roman" w:hAnsi="Times New Roman"/>
          <w:sz w:val="26"/>
          <w:szCs w:val="26"/>
        </w:rPr>
        <w:t>Wink</w:t>
      </w:r>
      <w:proofErr w:type="spellEnd"/>
      <w:r w:rsidRPr="00C80848">
        <w:rPr>
          <w:rFonts w:ascii="Times New Roman" w:hAnsi="Times New Roman"/>
          <w:sz w:val="26"/>
          <w:szCs w:val="26"/>
        </w:rPr>
        <w:t xml:space="preserve"> ТВ-онлайн</w:t>
      </w:r>
      <w:r w:rsidR="00BD005E" w:rsidRPr="00C80848">
        <w:rPr>
          <w:rFonts w:ascii="Times New Roman" w:hAnsi="Times New Roman"/>
          <w:sz w:val="26"/>
          <w:szCs w:val="26"/>
        </w:rPr>
        <w:t xml:space="preserve"> (технологическое название OTT-TV)</w:t>
      </w:r>
      <w:r w:rsidRPr="00C80848">
        <w:rPr>
          <w:rFonts w:ascii="Times New Roman" w:hAnsi="Times New Roman"/>
          <w:sz w:val="26"/>
          <w:szCs w:val="26"/>
        </w:rPr>
        <w:t xml:space="preserve"> и ее особенности</w:t>
      </w:r>
      <w:bookmarkEnd w:id="0"/>
    </w:p>
    <w:p w:rsidR="00611D10" w:rsidRPr="00C80848" w:rsidRDefault="00611D10" w:rsidP="00C80848">
      <w:pPr>
        <w:spacing w:before="120" w:after="120"/>
        <w:ind w:firstLine="709"/>
        <w:jc w:val="both"/>
        <w:rPr>
          <w:sz w:val="26"/>
          <w:szCs w:val="26"/>
        </w:rPr>
      </w:pPr>
      <w:r w:rsidRPr="00C80848">
        <w:rPr>
          <w:sz w:val="26"/>
          <w:szCs w:val="26"/>
        </w:rPr>
        <w:t>Услуга предлагается Клиентам, у котор</w:t>
      </w:r>
      <w:bookmarkStart w:id="1" w:name="_GoBack"/>
      <w:bookmarkEnd w:id="1"/>
      <w:r w:rsidRPr="00C80848">
        <w:rPr>
          <w:sz w:val="26"/>
          <w:szCs w:val="26"/>
        </w:rPr>
        <w:t>ых будет или уже подключено ШПД. Услуга аналогична IPTV, но без обязательной STB (телефония опциональна, ШПД обязательно, с одним ОТА не подключаем), что снижает входной барьер для потенциальных пользователей. Не допускается подключение услуги OTT-TV на ЛС, где услуги ОТА и/или ШПД объединены в Пакетное предложение с услугой MVNO. Не допускается подключение более одной услуги OTT-TV на один ЛС Клиента.</w:t>
      </w:r>
    </w:p>
    <w:p w:rsidR="00611D10" w:rsidRPr="00C80848" w:rsidRDefault="00611D10" w:rsidP="00C80848">
      <w:pPr>
        <w:spacing w:before="120" w:after="120"/>
        <w:ind w:firstLine="709"/>
        <w:jc w:val="both"/>
        <w:rPr>
          <w:b/>
          <w:sz w:val="26"/>
          <w:szCs w:val="26"/>
        </w:rPr>
      </w:pPr>
      <w:r w:rsidRPr="00C80848">
        <w:rPr>
          <w:b/>
          <w:sz w:val="26"/>
          <w:szCs w:val="26"/>
        </w:rPr>
        <w:t>Особенности услуги:</w:t>
      </w:r>
    </w:p>
    <w:p w:rsidR="00611D10" w:rsidRPr="00C80848" w:rsidRDefault="00611D10" w:rsidP="00C80848">
      <w:pPr>
        <w:pStyle w:val="a3"/>
        <w:numPr>
          <w:ilvl w:val="0"/>
          <w:numId w:val="4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C80848">
        <w:rPr>
          <w:sz w:val="26"/>
          <w:szCs w:val="26"/>
        </w:rPr>
        <w:t>«</w:t>
      </w:r>
      <w:proofErr w:type="spellStart"/>
      <w:r w:rsidRPr="00C80848">
        <w:rPr>
          <w:sz w:val="26"/>
          <w:szCs w:val="26"/>
        </w:rPr>
        <w:t>Wink</w:t>
      </w:r>
      <w:proofErr w:type="spellEnd"/>
      <w:r w:rsidRPr="00C80848">
        <w:rPr>
          <w:sz w:val="26"/>
          <w:szCs w:val="26"/>
        </w:rPr>
        <w:t xml:space="preserve"> ТВ-онлайн» (технологическое название OTT-TV) подключается на лицевой счет Клиента;</w:t>
      </w:r>
    </w:p>
    <w:p w:rsidR="00611D10" w:rsidRPr="00C80848" w:rsidRDefault="00611D10" w:rsidP="00C80848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C80848">
        <w:rPr>
          <w:sz w:val="26"/>
          <w:szCs w:val="26"/>
        </w:rPr>
        <w:t>Услуга оказывается, если Клиент принимает условия публичной оферты. Оплата производится с лицевого счета;</w:t>
      </w:r>
    </w:p>
    <w:p w:rsidR="00611D10" w:rsidRPr="00C80848" w:rsidRDefault="00611D10" w:rsidP="00C80848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C80848">
        <w:rPr>
          <w:sz w:val="26"/>
          <w:szCs w:val="26"/>
        </w:rPr>
        <w:t xml:space="preserve">При переходе между </w:t>
      </w:r>
      <w:proofErr w:type="spellStart"/>
      <w:r w:rsidRPr="00C80848">
        <w:rPr>
          <w:sz w:val="26"/>
          <w:szCs w:val="26"/>
        </w:rPr>
        <w:t>Wink</w:t>
      </w:r>
      <w:proofErr w:type="spellEnd"/>
      <w:r w:rsidRPr="00C80848">
        <w:rPr>
          <w:sz w:val="26"/>
          <w:szCs w:val="26"/>
        </w:rPr>
        <w:t xml:space="preserve"> ТВ-онлайн и IPTV переносятся логин, покупки и сохраняется приобретенный разовый контент;</w:t>
      </w:r>
    </w:p>
    <w:p w:rsidR="00611D10" w:rsidRPr="00C80848" w:rsidRDefault="00611D10" w:rsidP="00C80848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C80848">
        <w:rPr>
          <w:sz w:val="26"/>
          <w:szCs w:val="26"/>
        </w:rPr>
        <w:t>Услуга работает с интернетом любого оператора;</w:t>
      </w:r>
    </w:p>
    <w:p w:rsidR="00611D10" w:rsidRPr="00C80848" w:rsidRDefault="00611D10" w:rsidP="00C80848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C80848">
        <w:rPr>
          <w:sz w:val="26"/>
          <w:szCs w:val="26"/>
        </w:rPr>
        <w:t xml:space="preserve">Услуга доступна на всех OTT экранах через приложение </w:t>
      </w:r>
      <w:proofErr w:type="spellStart"/>
      <w:r w:rsidRPr="00C80848">
        <w:rPr>
          <w:sz w:val="26"/>
          <w:szCs w:val="26"/>
        </w:rPr>
        <w:t>Wink</w:t>
      </w:r>
      <w:proofErr w:type="spellEnd"/>
      <w:r w:rsidRPr="00C80848">
        <w:rPr>
          <w:sz w:val="26"/>
          <w:szCs w:val="26"/>
        </w:rPr>
        <w:t>, в том числе телефоне/планшете/</w:t>
      </w:r>
      <w:proofErr w:type="spellStart"/>
      <w:r w:rsidRPr="00C80848">
        <w:rPr>
          <w:sz w:val="26"/>
          <w:szCs w:val="26"/>
        </w:rPr>
        <w:t>web</w:t>
      </w:r>
      <w:proofErr w:type="spellEnd"/>
      <w:r w:rsidRPr="00C80848">
        <w:rPr>
          <w:sz w:val="26"/>
          <w:szCs w:val="26"/>
        </w:rPr>
        <w:t xml:space="preserve"> и даже на OTT приставках, но приоритет подключения на </w:t>
      </w:r>
      <w:proofErr w:type="spellStart"/>
      <w:r w:rsidRPr="00C80848">
        <w:rPr>
          <w:sz w:val="26"/>
          <w:szCs w:val="26"/>
        </w:rPr>
        <w:t>SmartTV</w:t>
      </w:r>
      <w:proofErr w:type="spellEnd"/>
      <w:r w:rsidRPr="00C80848">
        <w:rPr>
          <w:sz w:val="26"/>
          <w:szCs w:val="26"/>
        </w:rPr>
        <w:t xml:space="preserve"> ввиду того, что большой экран предоставляет наиболее схожий пользовательский опыт.</w:t>
      </w:r>
    </w:p>
    <w:p w:rsidR="00611D10" w:rsidRPr="00C80848" w:rsidRDefault="00611D10" w:rsidP="00C80848">
      <w:pPr>
        <w:pStyle w:val="a3"/>
        <w:spacing w:before="120" w:after="120"/>
        <w:ind w:left="0" w:firstLine="709"/>
        <w:contextualSpacing w:val="0"/>
        <w:jc w:val="both"/>
        <w:rPr>
          <w:b/>
          <w:sz w:val="26"/>
          <w:szCs w:val="26"/>
        </w:rPr>
      </w:pPr>
      <w:r w:rsidRPr="00C80848">
        <w:rPr>
          <w:b/>
          <w:sz w:val="26"/>
          <w:szCs w:val="26"/>
        </w:rPr>
        <w:t>Доступно на устройствах:</w:t>
      </w:r>
    </w:p>
    <w:p w:rsidR="00611D10" w:rsidRPr="00C80848" w:rsidRDefault="00A71FD8" w:rsidP="00C80848">
      <w:pPr>
        <w:pStyle w:val="a3"/>
        <w:numPr>
          <w:ilvl w:val="0"/>
          <w:numId w:val="4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C80848">
        <w:rPr>
          <w:sz w:val="26"/>
          <w:szCs w:val="26"/>
        </w:rPr>
        <w:t xml:space="preserve">Телевизоры </w:t>
      </w:r>
      <w:proofErr w:type="spellStart"/>
      <w:r w:rsidRPr="00C80848">
        <w:rPr>
          <w:sz w:val="26"/>
          <w:szCs w:val="26"/>
        </w:rPr>
        <w:t>Samsung</w:t>
      </w:r>
      <w:proofErr w:type="spellEnd"/>
      <w:r w:rsidRPr="00C80848">
        <w:rPr>
          <w:sz w:val="26"/>
          <w:szCs w:val="26"/>
        </w:rPr>
        <w:t xml:space="preserve"> </w:t>
      </w:r>
      <w:proofErr w:type="spellStart"/>
      <w:r w:rsidRPr="00C80848">
        <w:rPr>
          <w:sz w:val="26"/>
          <w:szCs w:val="26"/>
        </w:rPr>
        <w:t>SmartTV</w:t>
      </w:r>
      <w:proofErr w:type="spellEnd"/>
      <w:r w:rsidRPr="00C80848">
        <w:rPr>
          <w:sz w:val="26"/>
          <w:szCs w:val="26"/>
        </w:rPr>
        <w:t xml:space="preserve"> на базе </w:t>
      </w:r>
      <w:proofErr w:type="spellStart"/>
      <w:r w:rsidRPr="00C80848">
        <w:rPr>
          <w:sz w:val="26"/>
          <w:szCs w:val="26"/>
        </w:rPr>
        <w:t>Orsay</w:t>
      </w:r>
      <w:proofErr w:type="spellEnd"/>
      <w:r w:rsidRPr="00C80848">
        <w:rPr>
          <w:sz w:val="26"/>
          <w:szCs w:val="26"/>
        </w:rPr>
        <w:t xml:space="preserve"> 2013 – 2015 годов выпуска (в случае возникновения проблем, связанных с работой ПО телевизора поддержка может быть частично или полностью прекращена, в связи с тем, что производитель отказывается поддерживать модели телевизоров старше 3 лет с момента выпуска)</w:t>
      </w:r>
      <w:r w:rsidR="00611D10" w:rsidRPr="00C80848">
        <w:rPr>
          <w:sz w:val="26"/>
          <w:szCs w:val="26"/>
        </w:rPr>
        <w:t>;</w:t>
      </w:r>
    </w:p>
    <w:p w:rsidR="00611D10" w:rsidRPr="00C80848" w:rsidRDefault="00A71FD8" w:rsidP="00C80848">
      <w:pPr>
        <w:pStyle w:val="a3"/>
        <w:numPr>
          <w:ilvl w:val="0"/>
          <w:numId w:val="4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C80848">
        <w:rPr>
          <w:sz w:val="26"/>
          <w:szCs w:val="26"/>
        </w:rPr>
        <w:t xml:space="preserve">Телевизоры </w:t>
      </w:r>
      <w:proofErr w:type="spellStart"/>
      <w:r w:rsidRPr="00C80848">
        <w:rPr>
          <w:sz w:val="26"/>
          <w:szCs w:val="26"/>
        </w:rPr>
        <w:t>Samsung</w:t>
      </w:r>
      <w:proofErr w:type="spellEnd"/>
      <w:r w:rsidRPr="00C80848">
        <w:rPr>
          <w:sz w:val="26"/>
          <w:szCs w:val="26"/>
        </w:rPr>
        <w:t xml:space="preserve"> </w:t>
      </w:r>
      <w:proofErr w:type="spellStart"/>
      <w:r w:rsidRPr="00C80848">
        <w:rPr>
          <w:sz w:val="26"/>
          <w:szCs w:val="26"/>
        </w:rPr>
        <w:t>SmartTV</w:t>
      </w:r>
      <w:proofErr w:type="spellEnd"/>
      <w:r w:rsidRPr="00C80848">
        <w:rPr>
          <w:sz w:val="26"/>
          <w:szCs w:val="26"/>
        </w:rPr>
        <w:t xml:space="preserve"> на базе </w:t>
      </w:r>
      <w:proofErr w:type="spellStart"/>
      <w:r w:rsidRPr="00C80848">
        <w:rPr>
          <w:sz w:val="26"/>
          <w:szCs w:val="26"/>
        </w:rPr>
        <w:t>Tizen</w:t>
      </w:r>
      <w:proofErr w:type="spellEnd"/>
      <w:r w:rsidRPr="00C80848">
        <w:rPr>
          <w:sz w:val="26"/>
          <w:szCs w:val="26"/>
        </w:rPr>
        <w:t xml:space="preserve"> от 2015 года выпуска и более новые, в том числе модели 2019 и 2020 годов</w:t>
      </w:r>
      <w:r w:rsidR="00611D10" w:rsidRPr="00C80848">
        <w:rPr>
          <w:sz w:val="26"/>
          <w:szCs w:val="26"/>
        </w:rPr>
        <w:t>;</w:t>
      </w:r>
    </w:p>
    <w:p w:rsidR="00611D10" w:rsidRPr="00C80848" w:rsidRDefault="00A71FD8" w:rsidP="00C80848">
      <w:pPr>
        <w:pStyle w:val="a3"/>
        <w:numPr>
          <w:ilvl w:val="0"/>
          <w:numId w:val="4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C80848">
        <w:rPr>
          <w:sz w:val="26"/>
          <w:szCs w:val="26"/>
        </w:rPr>
        <w:t xml:space="preserve">Телевизоры LG </w:t>
      </w:r>
      <w:proofErr w:type="spellStart"/>
      <w:r w:rsidRPr="00C80848">
        <w:rPr>
          <w:sz w:val="26"/>
          <w:szCs w:val="26"/>
        </w:rPr>
        <w:t>SmartTV</w:t>
      </w:r>
      <w:proofErr w:type="spellEnd"/>
      <w:r w:rsidRPr="00C80848">
        <w:rPr>
          <w:sz w:val="26"/>
          <w:szCs w:val="26"/>
        </w:rPr>
        <w:t xml:space="preserve"> на базе </w:t>
      </w:r>
      <w:proofErr w:type="spellStart"/>
      <w:r w:rsidRPr="00C80848">
        <w:rPr>
          <w:sz w:val="26"/>
          <w:szCs w:val="26"/>
        </w:rPr>
        <w:t>WebOS</w:t>
      </w:r>
      <w:proofErr w:type="spellEnd"/>
      <w:r w:rsidRPr="00C80848">
        <w:rPr>
          <w:sz w:val="26"/>
          <w:szCs w:val="26"/>
        </w:rPr>
        <w:t xml:space="preserve"> 1.0 - 6.0</w:t>
      </w:r>
      <w:r w:rsidR="00611D10" w:rsidRPr="00C80848">
        <w:rPr>
          <w:sz w:val="26"/>
          <w:szCs w:val="26"/>
        </w:rPr>
        <w:t>;</w:t>
      </w:r>
    </w:p>
    <w:p w:rsidR="00611D10" w:rsidRPr="00C80848" w:rsidRDefault="00A71FD8" w:rsidP="00C80848">
      <w:pPr>
        <w:pStyle w:val="a3"/>
        <w:numPr>
          <w:ilvl w:val="0"/>
          <w:numId w:val="4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C80848">
        <w:rPr>
          <w:sz w:val="26"/>
          <w:szCs w:val="26"/>
        </w:rPr>
        <w:t xml:space="preserve">Телевизоры </w:t>
      </w:r>
      <w:proofErr w:type="spellStart"/>
      <w:r w:rsidRPr="00C80848">
        <w:rPr>
          <w:sz w:val="26"/>
          <w:szCs w:val="26"/>
        </w:rPr>
        <w:t>SmartTV</w:t>
      </w:r>
      <w:proofErr w:type="spellEnd"/>
      <w:r w:rsidRPr="00C80848">
        <w:rPr>
          <w:sz w:val="26"/>
          <w:szCs w:val="26"/>
        </w:rPr>
        <w:t xml:space="preserve"> на базе </w:t>
      </w:r>
      <w:proofErr w:type="spellStart"/>
      <w:r w:rsidRPr="00C80848">
        <w:rPr>
          <w:sz w:val="26"/>
          <w:szCs w:val="26"/>
        </w:rPr>
        <w:t>Android</w:t>
      </w:r>
      <w:proofErr w:type="spellEnd"/>
      <w:r w:rsidRPr="00C80848">
        <w:rPr>
          <w:sz w:val="26"/>
          <w:szCs w:val="26"/>
        </w:rPr>
        <w:t xml:space="preserve"> TV версия 5.0 и выше</w:t>
      </w:r>
      <w:r w:rsidR="00611D10" w:rsidRPr="00C80848">
        <w:rPr>
          <w:sz w:val="26"/>
          <w:szCs w:val="26"/>
        </w:rPr>
        <w:t>;</w:t>
      </w:r>
    </w:p>
    <w:p w:rsidR="00A71FD8" w:rsidRPr="00C80848" w:rsidRDefault="00A71FD8" w:rsidP="00C80848">
      <w:pPr>
        <w:pStyle w:val="a3"/>
        <w:numPr>
          <w:ilvl w:val="0"/>
          <w:numId w:val="4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C80848">
        <w:rPr>
          <w:sz w:val="26"/>
          <w:szCs w:val="26"/>
        </w:rPr>
        <w:t>Приставки WINK+</w:t>
      </w:r>
    </w:p>
    <w:p w:rsidR="00A71FD8" w:rsidRPr="00C80848" w:rsidRDefault="00A71FD8" w:rsidP="00C80848">
      <w:pPr>
        <w:pStyle w:val="a3"/>
        <w:numPr>
          <w:ilvl w:val="0"/>
          <w:numId w:val="4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C80848">
        <w:rPr>
          <w:sz w:val="26"/>
          <w:szCs w:val="26"/>
        </w:rPr>
        <w:t xml:space="preserve">Приставки </w:t>
      </w:r>
      <w:proofErr w:type="spellStart"/>
      <w:r w:rsidRPr="00C80848">
        <w:rPr>
          <w:sz w:val="26"/>
          <w:szCs w:val="26"/>
        </w:rPr>
        <w:t>Android</w:t>
      </w:r>
      <w:proofErr w:type="spellEnd"/>
      <w:r w:rsidRPr="00C80848">
        <w:rPr>
          <w:sz w:val="26"/>
          <w:szCs w:val="26"/>
        </w:rPr>
        <w:t xml:space="preserve"> TV версия 5.0 и выше </w:t>
      </w:r>
    </w:p>
    <w:p w:rsidR="00A71FD8" w:rsidRPr="00C80848" w:rsidRDefault="00A71FD8" w:rsidP="00C80848">
      <w:pPr>
        <w:pStyle w:val="a3"/>
        <w:numPr>
          <w:ilvl w:val="0"/>
          <w:numId w:val="4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C80848">
        <w:rPr>
          <w:sz w:val="26"/>
          <w:szCs w:val="26"/>
        </w:rPr>
        <w:t xml:space="preserve">Приставки </w:t>
      </w:r>
      <w:proofErr w:type="spellStart"/>
      <w:r w:rsidRPr="00C80848">
        <w:rPr>
          <w:sz w:val="26"/>
          <w:szCs w:val="26"/>
        </w:rPr>
        <w:t>Apple</w:t>
      </w:r>
      <w:proofErr w:type="spellEnd"/>
      <w:r w:rsidRPr="00C80848">
        <w:rPr>
          <w:sz w:val="26"/>
          <w:szCs w:val="26"/>
        </w:rPr>
        <w:t xml:space="preserve"> TV версия 11.0 и выше</w:t>
      </w:r>
    </w:p>
    <w:p w:rsidR="00A71FD8" w:rsidRPr="00C80848" w:rsidRDefault="00A71FD8" w:rsidP="00C80848">
      <w:pPr>
        <w:pStyle w:val="a3"/>
        <w:numPr>
          <w:ilvl w:val="0"/>
          <w:numId w:val="4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C80848">
        <w:rPr>
          <w:sz w:val="26"/>
          <w:szCs w:val="26"/>
        </w:rPr>
        <w:t xml:space="preserve">Мобильные устройства на базе </w:t>
      </w:r>
      <w:proofErr w:type="spellStart"/>
      <w:r w:rsidRPr="00C80848">
        <w:rPr>
          <w:sz w:val="26"/>
          <w:szCs w:val="26"/>
        </w:rPr>
        <w:t>Android</w:t>
      </w:r>
      <w:proofErr w:type="spellEnd"/>
      <w:r w:rsidRPr="00C80848">
        <w:rPr>
          <w:sz w:val="26"/>
          <w:szCs w:val="26"/>
        </w:rPr>
        <w:t xml:space="preserve"> версии 5.0 и выше</w:t>
      </w:r>
    </w:p>
    <w:p w:rsidR="00A71FD8" w:rsidRPr="00C80848" w:rsidRDefault="00A71FD8" w:rsidP="00C80848">
      <w:pPr>
        <w:pStyle w:val="a3"/>
        <w:numPr>
          <w:ilvl w:val="0"/>
          <w:numId w:val="4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C80848">
        <w:rPr>
          <w:sz w:val="26"/>
          <w:szCs w:val="26"/>
        </w:rPr>
        <w:t xml:space="preserve">Мобильные устройства на базе </w:t>
      </w:r>
      <w:proofErr w:type="spellStart"/>
      <w:r w:rsidRPr="00C80848">
        <w:rPr>
          <w:sz w:val="26"/>
          <w:szCs w:val="26"/>
        </w:rPr>
        <w:t>iOS</w:t>
      </w:r>
      <w:proofErr w:type="spellEnd"/>
      <w:r w:rsidRPr="00C80848">
        <w:rPr>
          <w:sz w:val="26"/>
          <w:szCs w:val="26"/>
        </w:rPr>
        <w:t xml:space="preserve"> версии 11.0 и выше</w:t>
      </w:r>
    </w:p>
    <w:p w:rsidR="00A71FD8" w:rsidRPr="00C80848" w:rsidRDefault="00A71FD8" w:rsidP="00C80848">
      <w:pPr>
        <w:pStyle w:val="a3"/>
        <w:numPr>
          <w:ilvl w:val="0"/>
          <w:numId w:val="4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C80848">
        <w:rPr>
          <w:sz w:val="26"/>
          <w:szCs w:val="26"/>
        </w:rPr>
        <w:t>WEB-портал wink.rt.ru;</w:t>
      </w:r>
    </w:p>
    <w:p w:rsidR="00A71FD8" w:rsidRPr="00C80848" w:rsidRDefault="00A71FD8" w:rsidP="00C80848">
      <w:pPr>
        <w:pStyle w:val="a3"/>
        <w:numPr>
          <w:ilvl w:val="0"/>
          <w:numId w:val="4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C80848">
        <w:rPr>
          <w:sz w:val="26"/>
          <w:szCs w:val="26"/>
        </w:rPr>
        <w:t xml:space="preserve">ПК и ноутбуки на базе </w:t>
      </w:r>
      <w:proofErr w:type="spellStart"/>
      <w:r w:rsidRPr="00C80848">
        <w:rPr>
          <w:sz w:val="26"/>
          <w:szCs w:val="26"/>
        </w:rPr>
        <w:t>Linux</w:t>
      </w:r>
      <w:proofErr w:type="spellEnd"/>
      <w:r w:rsidRPr="00C80848">
        <w:rPr>
          <w:sz w:val="26"/>
          <w:szCs w:val="26"/>
        </w:rPr>
        <w:t xml:space="preserve">, </w:t>
      </w:r>
      <w:proofErr w:type="spellStart"/>
      <w:r w:rsidRPr="00C80848">
        <w:rPr>
          <w:sz w:val="26"/>
          <w:szCs w:val="26"/>
        </w:rPr>
        <w:t>Windows</w:t>
      </w:r>
      <w:proofErr w:type="spellEnd"/>
      <w:r w:rsidRPr="00C80848">
        <w:rPr>
          <w:sz w:val="26"/>
          <w:szCs w:val="26"/>
        </w:rPr>
        <w:t xml:space="preserve">, </w:t>
      </w:r>
      <w:proofErr w:type="spellStart"/>
      <w:r w:rsidRPr="00C80848">
        <w:rPr>
          <w:sz w:val="26"/>
          <w:szCs w:val="26"/>
        </w:rPr>
        <w:t>MacOS</w:t>
      </w:r>
      <w:proofErr w:type="spellEnd"/>
      <w:r w:rsidRPr="00C80848">
        <w:rPr>
          <w:sz w:val="26"/>
          <w:szCs w:val="26"/>
        </w:rPr>
        <w:t xml:space="preserve"> с помощью браузера </w:t>
      </w:r>
      <w:r w:rsidRPr="00C80848">
        <w:rPr>
          <w:sz w:val="26"/>
          <w:szCs w:val="26"/>
        </w:rPr>
        <w:br/>
        <w:t xml:space="preserve">Мобильные устройства на базе </w:t>
      </w:r>
      <w:proofErr w:type="spellStart"/>
      <w:r w:rsidRPr="00C80848">
        <w:rPr>
          <w:sz w:val="26"/>
          <w:szCs w:val="26"/>
        </w:rPr>
        <w:t>Android</w:t>
      </w:r>
      <w:proofErr w:type="spellEnd"/>
      <w:r w:rsidRPr="00C80848">
        <w:rPr>
          <w:sz w:val="26"/>
          <w:szCs w:val="26"/>
        </w:rPr>
        <w:t xml:space="preserve"> версии ниже 5.0 и мобильные устройства на базе </w:t>
      </w:r>
      <w:proofErr w:type="spellStart"/>
      <w:r w:rsidRPr="00C80848">
        <w:rPr>
          <w:sz w:val="26"/>
          <w:szCs w:val="26"/>
        </w:rPr>
        <w:t>iOS</w:t>
      </w:r>
      <w:proofErr w:type="spellEnd"/>
      <w:r w:rsidRPr="00C80848">
        <w:rPr>
          <w:sz w:val="26"/>
          <w:szCs w:val="26"/>
        </w:rPr>
        <w:t xml:space="preserve"> версии ниже 11.0 с помощью мобильного браузера</w:t>
      </w:r>
    </w:p>
    <w:p w:rsidR="00611D10" w:rsidRPr="00C80848" w:rsidRDefault="00611D10" w:rsidP="00C80848">
      <w:pPr>
        <w:pStyle w:val="a3"/>
        <w:numPr>
          <w:ilvl w:val="0"/>
          <w:numId w:val="4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C80848">
        <w:rPr>
          <w:sz w:val="26"/>
          <w:szCs w:val="26"/>
        </w:rPr>
        <w:t>Подключение:</w:t>
      </w:r>
    </w:p>
    <w:p w:rsidR="00611D10" w:rsidRPr="00C80848" w:rsidRDefault="00611D10" w:rsidP="00C80848">
      <w:pPr>
        <w:pStyle w:val="a3"/>
        <w:numPr>
          <w:ilvl w:val="0"/>
          <w:numId w:val="4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C80848">
        <w:rPr>
          <w:sz w:val="26"/>
          <w:szCs w:val="26"/>
        </w:rPr>
        <w:t>В день инсталляции Клиенту приходит смс с кодом для активации. На первом этапе код будет дублирован в наряде ЦМ;</w:t>
      </w:r>
    </w:p>
    <w:p w:rsidR="00611D10" w:rsidRPr="00C80848" w:rsidRDefault="00611D10" w:rsidP="00C80848">
      <w:pPr>
        <w:pStyle w:val="a3"/>
        <w:numPr>
          <w:ilvl w:val="0"/>
          <w:numId w:val="4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C80848">
        <w:rPr>
          <w:sz w:val="26"/>
          <w:szCs w:val="26"/>
        </w:rPr>
        <w:lastRenderedPageBreak/>
        <w:t>Инсталлятор подписывает стандартный договор с пользователем на оказание услуги Домашний интернет;</w:t>
      </w:r>
    </w:p>
    <w:p w:rsidR="00611D10" w:rsidRPr="00C80848" w:rsidRDefault="00611D10" w:rsidP="00C80848">
      <w:pPr>
        <w:pStyle w:val="a3"/>
        <w:numPr>
          <w:ilvl w:val="0"/>
          <w:numId w:val="4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C80848">
        <w:rPr>
          <w:sz w:val="26"/>
          <w:szCs w:val="26"/>
        </w:rPr>
        <w:t xml:space="preserve">Инсталлятор подключает устройство Клиента к сети Интернет по </w:t>
      </w:r>
      <w:proofErr w:type="spellStart"/>
      <w:r w:rsidRPr="00C80848">
        <w:rPr>
          <w:sz w:val="26"/>
          <w:szCs w:val="26"/>
        </w:rPr>
        <w:t>Wi-Fi</w:t>
      </w:r>
      <w:proofErr w:type="spellEnd"/>
      <w:r w:rsidRPr="00C80848">
        <w:rPr>
          <w:sz w:val="26"/>
          <w:szCs w:val="26"/>
        </w:rPr>
        <w:t xml:space="preserve"> или проводным способом;</w:t>
      </w:r>
    </w:p>
    <w:p w:rsidR="00611D10" w:rsidRPr="00C80848" w:rsidRDefault="00611D10" w:rsidP="00C80848">
      <w:pPr>
        <w:pStyle w:val="a3"/>
        <w:numPr>
          <w:ilvl w:val="0"/>
          <w:numId w:val="4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C80848">
        <w:rPr>
          <w:sz w:val="26"/>
          <w:szCs w:val="26"/>
        </w:rPr>
        <w:t>После подключения основной услуги Инсталлятор</w:t>
      </w:r>
      <w:r w:rsidR="006A008B" w:rsidRPr="00C80848">
        <w:rPr>
          <w:sz w:val="26"/>
          <w:szCs w:val="26"/>
        </w:rPr>
        <w:t xml:space="preserve"> устанавливает приложение </w:t>
      </w:r>
      <w:proofErr w:type="spellStart"/>
      <w:r w:rsidR="006A008B" w:rsidRPr="00C80848">
        <w:rPr>
          <w:sz w:val="26"/>
          <w:szCs w:val="26"/>
        </w:rPr>
        <w:t>Wink</w:t>
      </w:r>
      <w:proofErr w:type="spellEnd"/>
      <w:r w:rsidR="006A008B" w:rsidRPr="00C80848">
        <w:rPr>
          <w:sz w:val="26"/>
          <w:szCs w:val="26"/>
        </w:rPr>
        <w:t xml:space="preserve"> на устройство Клиента, регистрирует его в приложении, далее активирует услугу путем ввода ОТТ-кода в раздел меню </w:t>
      </w:r>
      <w:r w:rsidR="00320594" w:rsidRPr="00C80848">
        <w:rPr>
          <w:sz w:val="26"/>
          <w:szCs w:val="26"/>
        </w:rPr>
        <w:t>«</w:t>
      </w:r>
      <w:r w:rsidR="006A008B" w:rsidRPr="00C80848">
        <w:rPr>
          <w:sz w:val="26"/>
          <w:szCs w:val="26"/>
        </w:rPr>
        <w:t xml:space="preserve">Активация услуги </w:t>
      </w:r>
      <w:proofErr w:type="spellStart"/>
      <w:r w:rsidR="006A008B" w:rsidRPr="00C80848">
        <w:rPr>
          <w:sz w:val="26"/>
          <w:szCs w:val="26"/>
        </w:rPr>
        <w:t>Wink</w:t>
      </w:r>
      <w:proofErr w:type="spellEnd"/>
      <w:r w:rsidR="006A008B" w:rsidRPr="00C80848">
        <w:rPr>
          <w:sz w:val="26"/>
          <w:szCs w:val="26"/>
        </w:rPr>
        <w:t>-ТВ-онлайн</w:t>
      </w:r>
      <w:r w:rsidR="00320594" w:rsidRPr="00C80848">
        <w:rPr>
          <w:sz w:val="26"/>
          <w:szCs w:val="26"/>
        </w:rPr>
        <w:t>»</w:t>
      </w:r>
      <w:r w:rsidR="006A008B" w:rsidRPr="00C80848">
        <w:rPr>
          <w:sz w:val="26"/>
          <w:szCs w:val="26"/>
        </w:rPr>
        <w:t xml:space="preserve"> </w:t>
      </w:r>
      <w:r w:rsidRPr="00C80848">
        <w:rPr>
          <w:sz w:val="26"/>
          <w:szCs w:val="26"/>
        </w:rPr>
        <w:t xml:space="preserve">(на </w:t>
      </w:r>
      <w:proofErr w:type="spellStart"/>
      <w:r w:rsidRPr="00C80848">
        <w:rPr>
          <w:sz w:val="26"/>
          <w:szCs w:val="26"/>
        </w:rPr>
        <w:t>SmartTV</w:t>
      </w:r>
      <w:proofErr w:type="spellEnd"/>
      <w:r w:rsidRPr="00C80848">
        <w:rPr>
          <w:sz w:val="26"/>
          <w:szCs w:val="26"/>
        </w:rPr>
        <w:t xml:space="preserve"> в случае наличия подходящего устройства), в противном случае активация происходит либо на портале wink.rt.ru, либо на другом устройстве с приложением </w:t>
      </w:r>
      <w:proofErr w:type="spellStart"/>
      <w:r w:rsidRPr="00C80848">
        <w:rPr>
          <w:sz w:val="26"/>
          <w:szCs w:val="26"/>
        </w:rPr>
        <w:t>Wink</w:t>
      </w:r>
      <w:proofErr w:type="spellEnd"/>
      <w:r w:rsidRPr="00C80848">
        <w:rPr>
          <w:sz w:val="26"/>
          <w:szCs w:val="26"/>
        </w:rPr>
        <w:t xml:space="preserve"> на усмотрение Клиента;</w:t>
      </w:r>
    </w:p>
    <w:p w:rsidR="00611D10" w:rsidRPr="00C80848" w:rsidRDefault="00611D10" w:rsidP="00C80848">
      <w:pPr>
        <w:pStyle w:val="a3"/>
        <w:numPr>
          <w:ilvl w:val="0"/>
          <w:numId w:val="4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C80848">
        <w:rPr>
          <w:sz w:val="26"/>
          <w:szCs w:val="26"/>
        </w:rPr>
        <w:t>В случае отсутствия возможности произвести активацию в момент инсталляции на одном из устройств Клиента посредством ввода кода, Инсталлятор предлагает активировать услугу через ЕЛК: в блоке услуги «</w:t>
      </w:r>
      <w:proofErr w:type="spellStart"/>
      <w:r w:rsidRPr="00C80848">
        <w:rPr>
          <w:sz w:val="26"/>
          <w:szCs w:val="26"/>
        </w:rPr>
        <w:t>Wink</w:t>
      </w:r>
      <w:proofErr w:type="spellEnd"/>
      <w:r w:rsidRPr="00C80848">
        <w:rPr>
          <w:sz w:val="26"/>
          <w:szCs w:val="26"/>
        </w:rPr>
        <w:t xml:space="preserve"> ТВ-онлайн» нажимается сначала кнопка «Активировать», потом выбирается способ активации «На портале». В новой вкладке открывается сайт https://wink.rt.ru, где после авторизации отображается окно с </w:t>
      </w:r>
      <w:proofErr w:type="spellStart"/>
      <w:r w:rsidRPr="00C80848">
        <w:rPr>
          <w:sz w:val="26"/>
          <w:szCs w:val="26"/>
        </w:rPr>
        <w:t>предзаполненной</w:t>
      </w:r>
      <w:proofErr w:type="spellEnd"/>
      <w:r w:rsidRPr="00C80848">
        <w:rPr>
          <w:sz w:val="26"/>
          <w:szCs w:val="26"/>
        </w:rPr>
        <w:t xml:space="preserve"> формой (введен код активации). Нажимается кнопка «Активировать»;</w:t>
      </w:r>
    </w:p>
    <w:p w:rsidR="00611D10" w:rsidRPr="00C80848" w:rsidRDefault="00611D10" w:rsidP="00C80848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C80848">
        <w:rPr>
          <w:sz w:val="26"/>
          <w:szCs w:val="26"/>
        </w:rPr>
        <w:t>Инсталлятор демонстрирует услугу на устройстве Клиента;</w:t>
      </w:r>
    </w:p>
    <w:p w:rsidR="000A7359" w:rsidRPr="00C80848" w:rsidRDefault="00611D10" w:rsidP="00C80848">
      <w:pPr>
        <w:pStyle w:val="a3"/>
        <w:numPr>
          <w:ilvl w:val="0"/>
          <w:numId w:val="4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C80848">
        <w:rPr>
          <w:sz w:val="26"/>
          <w:szCs w:val="26"/>
        </w:rPr>
        <w:t xml:space="preserve">В случае отказа от активации, услуга OTT-TV отключается, услуга ШПД переводится на </w:t>
      </w:r>
      <w:proofErr w:type="gramStart"/>
      <w:r w:rsidRPr="00C80848">
        <w:rPr>
          <w:sz w:val="26"/>
          <w:szCs w:val="26"/>
        </w:rPr>
        <w:t>моно тариф</w:t>
      </w:r>
      <w:proofErr w:type="gramEnd"/>
      <w:r w:rsidRPr="00C80848">
        <w:rPr>
          <w:sz w:val="26"/>
          <w:szCs w:val="26"/>
        </w:rPr>
        <w:t xml:space="preserve"> ШПД.</w:t>
      </w:r>
    </w:p>
    <w:sectPr w:rsidR="000A7359" w:rsidRPr="00C80848" w:rsidSect="00C80848">
      <w:headerReference w:type="default" r:id="rId7"/>
      <w:pgSz w:w="11906" w:h="16838"/>
      <w:pgMar w:top="709" w:right="707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29D" w:rsidRDefault="00F4729D" w:rsidP="001D7D85">
      <w:r>
        <w:separator/>
      </w:r>
    </w:p>
  </w:endnote>
  <w:endnote w:type="continuationSeparator" w:id="0">
    <w:p w:rsidR="00F4729D" w:rsidRDefault="00F4729D" w:rsidP="001D7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29D" w:rsidRDefault="00F4729D" w:rsidP="001D7D85">
      <w:r>
        <w:separator/>
      </w:r>
    </w:p>
  </w:footnote>
  <w:footnote w:type="continuationSeparator" w:id="0">
    <w:p w:rsidR="00F4729D" w:rsidRDefault="00F4729D" w:rsidP="001D7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9432338"/>
      <w:docPartObj>
        <w:docPartGallery w:val="Page Numbers (Top of Page)"/>
        <w:docPartUnique/>
      </w:docPartObj>
    </w:sdtPr>
    <w:sdtEndPr/>
    <w:sdtContent>
      <w:p w:rsidR="001D7D85" w:rsidRDefault="001D7D8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0848">
          <w:rPr>
            <w:noProof/>
          </w:rPr>
          <w:t>2</w:t>
        </w:r>
        <w:r>
          <w:fldChar w:fldCharType="end"/>
        </w:r>
      </w:p>
    </w:sdtContent>
  </w:sdt>
  <w:p w:rsidR="001D7D85" w:rsidRDefault="001D7D8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42D5A"/>
    <w:multiLevelType w:val="hybridMultilevel"/>
    <w:tmpl w:val="24900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E2AF8"/>
    <w:multiLevelType w:val="multilevel"/>
    <w:tmpl w:val="61F6A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3A141F"/>
    <w:multiLevelType w:val="hybridMultilevel"/>
    <w:tmpl w:val="5BFC630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005108C"/>
    <w:multiLevelType w:val="multilevel"/>
    <w:tmpl w:val="D0481496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3412"/>
        </w:tabs>
        <w:ind w:left="3412" w:hanging="3412"/>
      </w:pPr>
      <w:rPr>
        <w:rFonts w:ascii="Times New Roman" w:hAnsi="Times New Roman" w:cs="Times New Roman" w:hint="default"/>
        <w:b/>
        <w:i/>
        <w:sz w:val="26"/>
        <w:szCs w:val="26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 w15:restartNumberingAfterBreak="0">
    <w:nsid w:val="6399230D"/>
    <w:multiLevelType w:val="hybridMultilevel"/>
    <w:tmpl w:val="CFCA12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15C"/>
    <w:rsid w:val="000B7DB0"/>
    <w:rsid w:val="000E0952"/>
    <w:rsid w:val="00101E08"/>
    <w:rsid w:val="00102EAB"/>
    <w:rsid w:val="001967F3"/>
    <w:rsid w:val="001D7D85"/>
    <w:rsid w:val="00296E01"/>
    <w:rsid w:val="00320594"/>
    <w:rsid w:val="004D0FCA"/>
    <w:rsid w:val="00611D10"/>
    <w:rsid w:val="0061550E"/>
    <w:rsid w:val="006A008B"/>
    <w:rsid w:val="00711D2C"/>
    <w:rsid w:val="0076015C"/>
    <w:rsid w:val="0076463A"/>
    <w:rsid w:val="008E53E6"/>
    <w:rsid w:val="009F1193"/>
    <w:rsid w:val="00A71FD8"/>
    <w:rsid w:val="00A96B08"/>
    <w:rsid w:val="00B12D02"/>
    <w:rsid w:val="00B22E0B"/>
    <w:rsid w:val="00B40C8A"/>
    <w:rsid w:val="00BD005E"/>
    <w:rsid w:val="00C31580"/>
    <w:rsid w:val="00C80848"/>
    <w:rsid w:val="00DE107E"/>
    <w:rsid w:val="00E9342D"/>
    <w:rsid w:val="00F47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8482E"/>
  <w15:chartTrackingRefBased/>
  <w15:docId w15:val="{420158E6-36B8-43E0-B29B-92424EA1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1D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1,h1,Header 1"/>
    <w:basedOn w:val="a"/>
    <w:next w:val="a"/>
    <w:link w:val="10"/>
    <w:qFormat/>
    <w:rsid w:val="00611D10"/>
    <w:pPr>
      <w:widowControl/>
      <w:numPr>
        <w:numId w:val="1"/>
      </w:numPr>
      <w:autoSpaceDE/>
      <w:autoSpaceDN/>
      <w:adjustRightInd/>
      <w:spacing w:before="240" w:after="120"/>
      <w:jc w:val="both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11D10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11D10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11D1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611D1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611D1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611D1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611D1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611D10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Header 1 Знак"/>
    <w:basedOn w:val="a0"/>
    <w:link w:val="1"/>
    <w:rsid w:val="00611D10"/>
    <w:rPr>
      <w:rFonts w:ascii="Arial" w:eastAsia="Times New Roman" w:hAnsi="Arial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11D10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11D10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11D1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611D1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611D1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611D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611D1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611D10"/>
    <w:rPr>
      <w:rFonts w:ascii="Arial" w:eastAsia="Times New Roman" w:hAnsi="Arial" w:cs="Times New Roman"/>
      <w:lang w:eastAsia="ru-RU"/>
    </w:rPr>
  </w:style>
  <w:style w:type="paragraph" w:styleId="a3">
    <w:name w:val="List Paragraph"/>
    <w:basedOn w:val="a"/>
    <w:link w:val="a4"/>
    <w:uiPriority w:val="34"/>
    <w:qFormat/>
    <w:rsid w:val="00611D10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611D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A71FD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A71FD8"/>
  </w:style>
  <w:style w:type="character" w:customStyle="1" w:styleId="a7">
    <w:name w:val="Текст примечания Знак"/>
    <w:basedOn w:val="a0"/>
    <w:link w:val="a6"/>
    <w:uiPriority w:val="99"/>
    <w:semiHidden/>
    <w:rsid w:val="00A71F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1FD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1FD8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Strong"/>
    <w:basedOn w:val="a0"/>
    <w:uiPriority w:val="22"/>
    <w:qFormat/>
    <w:rsid w:val="00A71FD8"/>
    <w:rPr>
      <w:b/>
      <w:bCs/>
    </w:rPr>
  </w:style>
  <w:style w:type="paragraph" w:styleId="ab">
    <w:name w:val="header"/>
    <w:basedOn w:val="a"/>
    <w:link w:val="ac"/>
    <w:uiPriority w:val="99"/>
    <w:unhideWhenUsed/>
    <w:rsid w:val="001D7D8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D7D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1D7D8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D7D8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</Company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Минькова Лиля Евгеньевна</dc:creator>
  <cp:keywords/>
  <dc:description/>
  <cp:lastModifiedBy>Язова Анна Алексеевна</cp:lastModifiedBy>
  <cp:revision>2</cp:revision>
  <dcterms:created xsi:type="dcterms:W3CDTF">2024-11-22T06:42:00Z</dcterms:created>
  <dcterms:modified xsi:type="dcterms:W3CDTF">2024-11-22T06:45:00Z</dcterms:modified>
</cp:coreProperties>
</file>